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E735" w14:textId="77777777" w:rsidR="007B64FB" w:rsidRDefault="007B64FB" w:rsidP="007B64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права, обязанности и ответственность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7B64FB" w14:paraId="6C8C446F" w14:textId="77777777" w:rsidTr="001D655F">
        <w:tc>
          <w:tcPr>
            <w:tcW w:w="4673" w:type="dxa"/>
          </w:tcPr>
          <w:p w14:paraId="1ECD0F24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>Положение о нормах профессиональной этики педагогических работников</w:t>
            </w:r>
          </w:p>
        </w:tc>
        <w:tc>
          <w:tcPr>
            <w:tcW w:w="5783" w:type="dxa"/>
          </w:tcPr>
          <w:p w14:paraId="3BCA9CA3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https://cloud.mail.ru/public/vemW/oLnYzhBVQ</w:t>
              </w:r>
            </w:hyperlink>
          </w:p>
          <w:p w14:paraId="66E7FAC5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FB" w14:paraId="5B3F2C54" w14:textId="77777777" w:rsidTr="001D655F">
        <w:tc>
          <w:tcPr>
            <w:tcW w:w="4673" w:type="dxa"/>
          </w:tcPr>
          <w:p w14:paraId="5C2A539A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>Положение о порядке аттестации педагогических работников</w:t>
            </w:r>
          </w:p>
        </w:tc>
        <w:tc>
          <w:tcPr>
            <w:tcW w:w="5783" w:type="dxa"/>
          </w:tcPr>
          <w:p w14:paraId="5ED62FC2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https://cloud.mail.ru/public/u73d/MJs4HsEZg</w:t>
              </w:r>
            </w:hyperlink>
          </w:p>
          <w:p w14:paraId="59F30622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FB" w14:paraId="6D39977A" w14:textId="77777777" w:rsidTr="001D655F">
        <w:tc>
          <w:tcPr>
            <w:tcW w:w="4673" w:type="dxa"/>
          </w:tcPr>
          <w:p w14:paraId="21947486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>Положение о самообразовании педагогов</w:t>
            </w:r>
          </w:p>
        </w:tc>
        <w:tc>
          <w:tcPr>
            <w:tcW w:w="5783" w:type="dxa"/>
          </w:tcPr>
          <w:p w14:paraId="574702A2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https://cloud.mail.ru/public/RD7A/5DPdjeD3X</w:t>
              </w:r>
            </w:hyperlink>
          </w:p>
          <w:p w14:paraId="5A3CE567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FB" w14:paraId="1EB9C67E" w14:textId="77777777" w:rsidTr="001D655F">
        <w:tc>
          <w:tcPr>
            <w:tcW w:w="4673" w:type="dxa"/>
          </w:tcPr>
          <w:p w14:paraId="55751536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>Положение о порядке реализации права педагогов на образовательные методические научные услуги</w:t>
            </w:r>
          </w:p>
        </w:tc>
        <w:tc>
          <w:tcPr>
            <w:tcW w:w="5783" w:type="dxa"/>
          </w:tcPr>
          <w:p w14:paraId="07BB960E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https://cloud.mail.ru/public/Nop6/aMg1iLsPs</w:t>
              </w:r>
            </w:hyperlink>
          </w:p>
          <w:p w14:paraId="42785DF8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FB" w14:paraId="3AD06D16" w14:textId="77777777" w:rsidTr="001D655F">
        <w:tc>
          <w:tcPr>
            <w:tcW w:w="4673" w:type="dxa"/>
          </w:tcPr>
          <w:p w14:paraId="5800899E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дополнительном профессиональном образовании педагогов </w:t>
            </w:r>
          </w:p>
        </w:tc>
        <w:tc>
          <w:tcPr>
            <w:tcW w:w="5783" w:type="dxa"/>
          </w:tcPr>
          <w:p w14:paraId="27AC54EE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https://cloud.mail.ru/public/NGg3/yYXsJ9eXm</w:t>
              </w:r>
            </w:hyperlink>
          </w:p>
          <w:p w14:paraId="194302D5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FB" w14:paraId="06B01C20" w14:textId="77777777" w:rsidTr="001D655F">
        <w:tc>
          <w:tcPr>
            <w:tcW w:w="4673" w:type="dxa"/>
          </w:tcPr>
          <w:p w14:paraId="68F5B84F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>Положение об условиях и порядке проведения профессиональной подготовки, переподготовке и повышения квалификации работников</w:t>
            </w:r>
          </w:p>
        </w:tc>
        <w:tc>
          <w:tcPr>
            <w:tcW w:w="5783" w:type="dxa"/>
          </w:tcPr>
          <w:p w14:paraId="35ACAE4E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https://cloud.mail.ru/public/RRe2/ZdwCZTEpB</w:t>
              </w:r>
            </w:hyperlink>
          </w:p>
          <w:p w14:paraId="3CA7A6A0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FB" w14:paraId="5128CB91" w14:textId="77777777" w:rsidTr="001D655F">
        <w:tc>
          <w:tcPr>
            <w:tcW w:w="4673" w:type="dxa"/>
          </w:tcPr>
          <w:p w14:paraId="2D339C7E" w14:textId="77777777" w:rsidR="007B64FB" w:rsidRPr="000B3CD8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D8">
              <w:rPr>
                <w:rFonts w:ascii="Times New Roman" w:hAnsi="Times New Roman" w:cs="Times New Roman"/>
                <w:sz w:val="28"/>
                <w:szCs w:val="28"/>
              </w:rPr>
              <w:t>Положение о создании комиссии по противодействию коррупции</w:t>
            </w:r>
          </w:p>
        </w:tc>
        <w:tc>
          <w:tcPr>
            <w:tcW w:w="5783" w:type="dxa"/>
          </w:tcPr>
          <w:p w14:paraId="30074F56" w14:textId="77777777" w:rsidR="007B64FB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https://cloud.mail.ru/public/TtWd/MAYJM63hc</w:t>
              </w:r>
            </w:hyperlink>
          </w:p>
          <w:p w14:paraId="237B6D9C" w14:textId="77777777" w:rsidR="007B64FB" w:rsidRPr="00B66321" w:rsidRDefault="007B64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3D6B6A" w14:textId="77777777" w:rsidR="006565E0" w:rsidRDefault="006565E0"/>
    <w:sectPr w:rsidR="006565E0" w:rsidSect="007B6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93"/>
    <w:rsid w:val="004D1B93"/>
    <w:rsid w:val="006565E0"/>
    <w:rsid w:val="007B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C9A5B-53F7-4C7E-B43F-DEDF3834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64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Gg3/yYXsJ9eX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Nop6/aMg1iLsP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RD7A/5DPdjeD3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u73d/MJs4HsEZg" TargetMode="External"/><Relationship Id="rId10" Type="http://schemas.openxmlformats.org/officeDocument/2006/relationships/hyperlink" Target="https://cloud.mail.ru/public/TtWd/MAYJM63hc" TargetMode="External"/><Relationship Id="rId4" Type="http://schemas.openxmlformats.org/officeDocument/2006/relationships/hyperlink" Target="https://cloud.mail.ru/public/vemW/oLnYzhBVQ" TargetMode="External"/><Relationship Id="rId9" Type="http://schemas.openxmlformats.org/officeDocument/2006/relationships/hyperlink" Target="https://cloud.mail.ru/public/RRe2/ZdwCZTEp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2026-03-23T11:45:00Z</dcterms:created>
  <dcterms:modified xsi:type="dcterms:W3CDTF">2026-03-23T11:45:00Z</dcterms:modified>
</cp:coreProperties>
</file>